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5A" w:rsidRPr="005B075A" w:rsidRDefault="005B075A" w:rsidP="005B075A">
      <w:pPr>
        <w:spacing w:after="0" w:line="360" w:lineRule="atLeast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4"/>
          <w:szCs w:val="24"/>
          <w:lang w:eastAsia="hr-HR"/>
        </w:rPr>
      </w:pPr>
      <w:r w:rsidRPr="005B075A">
        <w:rPr>
          <w:rFonts w:ascii="Times" w:eastAsia="Times New Roman" w:hAnsi="Times" w:cs="Times"/>
          <w:b/>
          <w:bCs/>
          <w:color w:val="000000"/>
          <w:sz w:val="24"/>
          <w:szCs w:val="24"/>
          <w:lang w:eastAsia="hr-HR"/>
        </w:rPr>
        <w:t>NN 91/2023 (4.8.2023.), Pravilnik o načinu pohađanja i završetka obrazovanja sportaša</w:t>
      </w:r>
    </w:p>
    <w:p w:rsidR="005B075A" w:rsidRPr="005B075A" w:rsidRDefault="005B075A" w:rsidP="005B075A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</w:pPr>
      <w:r w:rsidRPr="005B075A"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  <w:t>MINISTARSTVO TURIZMA I SPORTA</w:t>
      </w:r>
    </w:p>
    <w:p w:rsidR="005B075A" w:rsidRPr="005B075A" w:rsidRDefault="005B075A" w:rsidP="005B075A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5B075A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1407</w:t>
      </w:r>
    </w:p>
    <w:p w:rsidR="005B075A" w:rsidRPr="005B075A" w:rsidRDefault="005B075A" w:rsidP="005B075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5B075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Na temelju članka 82. stavka 4. Zakona o sportu (»Narodne novine«, broj 141/22), ministrica turizma i sporta, uz prethodnu suglasnost ministra znanosti i obrazovanja, donosi</w:t>
      </w:r>
    </w:p>
    <w:p w:rsidR="005B075A" w:rsidRPr="005B075A" w:rsidRDefault="005B075A" w:rsidP="005B075A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</w:pPr>
      <w:r w:rsidRPr="005B075A"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  <w:t>PRAVILNIK</w:t>
      </w:r>
    </w:p>
    <w:p w:rsidR="005B075A" w:rsidRPr="005B075A" w:rsidRDefault="005B075A" w:rsidP="005B075A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</w:pPr>
      <w:r w:rsidRPr="005B075A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>O NAČINU POHAĐANJA I ZAVRŠETKA OBRAZOVANJA SPORTAŠA</w:t>
      </w:r>
    </w:p>
    <w:p w:rsidR="005B075A" w:rsidRPr="005B075A" w:rsidRDefault="005B075A" w:rsidP="005B075A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5B075A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I. OPĆE ODREDBE</w:t>
      </w:r>
    </w:p>
    <w:p w:rsidR="005B075A" w:rsidRPr="005B075A" w:rsidRDefault="005B075A" w:rsidP="005B075A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5B075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1.</w:t>
      </w:r>
    </w:p>
    <w:p w:rsidR="005B075A" w:rsidRPr="005B075A" w:rsidRDefault="005B075A" w:rsidP="005B075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5B075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Ovim se Pravilnikom propisuje način pohađanja i završetka osnovnog te srednjoškolskog obrazovanja učenika sportaša.</w:t>
      </w:r>
    </w:p>
    <w:p w:rsidR="005B075A" w:rsidRPr="005B075A" w:rsidRDefault="005B075A" w:rsidP="005B075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5B075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Odredbe ovoga Pravilnika primjenjuju se na odgovarajući način i na visoko obrazovanje ako to nije protivno načelima autonomije sveučilišta za kategorizirane sportaše i akademske samouprave vezano uz upis i pravila studiranja.</w:t>
      </w:r>
    </w:p>
    <w:p w:rsidR="005B075A" w:rsidRPr="005B075A" w:rsidRDefault="005B075A" w:rsidP="005B075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5B075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(3) Odredbe ovoga Pravilnika jednako se primjenjuju na sustav sporta, </w:t>
      </w:r>
      <w:proofErr w:type="spellStart"/>
      <w:r w:rsidRPr="005B075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parasporta</w:t>
      </w:r>
      <w:proofErr w:type="spellEnd"/>
      <w:r w:rsidRPr="005B075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i sporta gluhih.</w:t>
      </w:r>
    </w:p>
    <w:p w:rsidR="005B075A" w:rsidRPr="005B075A" w:rsidRDefault="005B075A" w:rsidP="005B075A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5B075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2.</w:t>
      </w:r>
    </w:p>
    <w:p w:rsidR="005B075A" w:rsidRPr="005B075A" w:rsidRDefault="005B075A" w:rsidP="005B075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5B075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Izrazi koji se koriste u ovome Pravilniku, a imaju rodno značenje, odnose se jednako na muški i ženski rod.</w:t>
      </w:r>
    </w:p>
    <w:p w:rsidR="005B075A" w:rsidRPr="005B075A" w:rsidRDefault="005B075A" w:rsidP="005B075A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5B075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3.</w:t>
      </w:r>
    </w:p>
    <w:p w:rsidR="005B075A" w:rsidRPr="005B075A" w:rsidRDefault="005B075A" w:rsidP="005B075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5B075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Odredbe ovoga Pravilnika primjenjuju se na učenika sportaša koji:</w:t>
      </w:r>
    </w:p>
    <w:p w:rsidR="005B075A" w:rsidRPr="005B075A" w:rsidRDefault="005B075A" w:rsidP="005B075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5B075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posjeduje važeće rješenje o kategorizaciji sportaša ili</w:t>
      </w:r>
    </w:p>
    <w:p w:rsidR="005B075A" w:rsidRPr="005B075A" w:rsidRDefault="005B075A" w:rsidP="005B075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5B075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posjeduje potvrdu nadležnog nacionalnog sportskog saveza iz članka 82. stavka 2. Zakona o sportu za učenike u dobi do 12 godina.</w:t>
      </w:r>
    </w:p>
    <w:p w:rsidR="005B075A" w:rsidRPr="005B075A" w:rsidRDefault="005B075A" w:rsidP="005B075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5B075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Učenik sportaš ostvaruje pravo na posebne uvjete pohađanja i završetka obrazovanja od dana dostave dokaza iz stavka 1. ovoga članka razredniku.</w:t>
      </w:r>
    </w:p>
    <w:p w:rsidR="005B075A" w:rsidRPr="005B075A" w:rsidRDefault="005B075A" w:rsidP="005B075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5B075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Potvrda iz stavka 1. podstavka 2. ovoga članka sadrži podatke o učeniku sportašu koji se odnose na rezultate ostvarene u proteklih godinu dana u odnosu na datum izdavanja potvrde, vrijedi za školsku godinu u kojoj je podnesena, na obrascu koji je sastavni dio ovoga Pravilnika (Prilog I).</w:t>
      </w:r>
    </w:p>
    <w:p w:rsidR="005B075A" w:rsidRPr="005B075A" w:rsidRDefault="005B075A" w:rsidP="005B075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5B075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(4) Učenik sportaš je dužan obavijestiti razrednika o gubitku prava na kategorizaciju sportaša ili o promjeni na osnovi kojih je učenik dobio potvrdu iz stavka 1. podstavka 2. ovoga članka u roku od 30 dana od nastanka okolnosti.</w:t>
      </w:r>
    </w:p>
    <w:p w:rsidR="005B075A" w:rsidRPr="005B075A" w:rsidRDefault="005B075A" w:rsidP="005B075A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5B075A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II. NAČIN POHAĐANJA I ZAVRŠETKA OBRAZOVANJA</w:t>
      </w:r>
    </w:p>
    <w:p w:rsidR="005B075A" w:rsidRPr="005B075A" w:rsidRDefault="005B075A" w:rsidP="005B075A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5B075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4.</w:t>
      </w:r>
    </w:p>
    <w:p w:rsidR="005B075A" w:rsidRPr="005B075A" w:rsidRDefault="005B075A" w:rsidP="005B075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5B075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Učenik sportaš može izostati s nastave radi sportskih obveza uz prethodnu najavu izostanka s nastave na početku svakog polugodišta, a na osnovi dokaza o opravdanosti izostanka.</w:t>
      </w:r>
    </w:p>
    <w:p w:rsidR="005B075A" w:rsidRPr="005B075A" w:rsidRDefault="005B075A" w:rsidP="005B075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5B075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Dokaz iz stavka 1. ovoga članka je potvrda ili neka druga isprava koju može izdati sportski klub ili nadležni nacionalni sportski savez.</w:t>
      </w:r>
    </w:p>
    <w:p w:rsidR="005B075A" w:rsidRPr="005B075A" w:rsidRDefault="005B075A" w:rsidP="005B075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5B075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Dokaz iz stavka 1. ovoga članka dostavlja se razredniku, a razrednik o tome obavještava razredno vijeće.</w:t>
      </w:r>
    </w:p>
    <w:p w:rsidR="005B075A" w:rsidRPr="005B075A" w:rsidRDefault="005B075A" w:rsidP="005B075A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5B075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5.</w:t>
      </w:r>
    </w:p>
    <w:p w:rsidR="005B075A" w:rsidRPr="005B075A" w:rsidRDefault="005B075A" w:rsidP="005B075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5B075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Učeniku sportašu, škola je dužna omogućiti odgovaranje po dogovoru.</w:t>
      </w:r>
    </w:p>
    <w:p w:rsidR="005B075A" w:rsidRPr="005B075A" w:rsidRDefault="005B075A" w:rsidP="005B075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5B075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Učenik sportaš utvrđuje odgovaranje po dogovoru s predmetnim učiteljem ili nastavnikom na početku svakog polugodišta, što se tijekom polugodišta može mijenjati u dogovoru s predmetnim učiteljem ili nastavnikom.</w:t>
      </w:r>
    </w:p>
    <w:p w:rsidR="005B075A" w:rsidRPr="005B075A" w:rsidRDefault="005B075A" w:rsidP="005B075A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5B075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6.</w:t>
      </w:r>
    </w:p>
    <w:p w:rsidR="005B075A" w:rsidRPr="005B075A" w:rsidRDefault="005B075A" w:rsidP="005B075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5B075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Učeniku sportašu, škola može u skladu s mogućnostima dodijeliti učitelja ili nastavnika mentora koji prati rad i postignuća učenika sportaša te mu pomaže tijekom školovanja.</w:t>
      </w:r>
    </w:p>
    <w:p w:rsidR="005B075A" w:rsidRPr="005B075A" w:rsidRDefault="005B075A" w:rsidP="005B075A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5B075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lastRenderedPageBreak/>
        <w:t>Članak 7.</w:t>
      </w:r>
    </w:p>
    <w:p w:rsidR="005B075A" w:rsidRPr="005B075A" w:rsidRDefault="005B075A" w:rsidP="005B075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5B075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Ako učenik sportaš koji posjeduje rješenje o kategorizaciji sportaša I., II. ili III. kategorije izostane s više od 50% sati predmetne nastave, na osnovi dokaza iz članka 4. stavka 1. ovoga Pravilnika, može ga se uputiti na predmetni ispit.</w:t>
      </w:r>
    </w:p>
    <w:p w:rsidR="005B075A" w:rsidRPr="005B075A" w:rsidRDefault="005B075A" w:rsidP="005B075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5B075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Ako učenik sportaš koji posjeduje rješenje o kategorizaciji sportaša IV., V. ili VI. kategorije izostane s više od 40% sati predmetne nastave, na osnovi dokaza iz članka 4. stavka 1. ovoga Pravilnika, može ga se uputiti na predmetni ispit.</w:t>
      </w:r>
    </w:p>
    <w:p w:rsidR="005B075A" w:rsidRPr="005B075A" w:rsidRDefault="005B075A" w:rsidP="005B075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5B075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Ako učenik sportaš izostane s više od 60% nastave na osnovi dokaza iz članka 4. stavka 1. ovoga Pravilnika, može ga se uputiti na razredni ispit.</w:t>
      </w:r>
    </w:p>
    <w:p w:rsidR="005B075A" w:rsidRPr="005B075A" w:rsidRDefault="005B075A" w:rsidP="005B075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5B075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(4) Učeniku sportašu može se omogućiti polaganje ispita i izvan redovne nastave uz dogovor s predmetnim nastavnikom.</w:t>
      </w:r>
    </w:p>
    <w:p w:rsidR="005B075A" w:rsidRPr="005B075A" w:rsidRDefault="005B075A" w:rsidP="005B075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5B075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(5) Ako učenik sportaš izostane s nastave na osnovi dokaza iz članka 4. stavka 1. ovoga Pravilnika kontinuirano u vremenskom periodu dužem od tri tjedna, može zatražiti da mu se omogući dopunska nastava.</w:t>
      </w:r>
    </w:p>
    <w:p w:rsidR="005B075A" w:rsidRPr="005B075A" w:rsidRDefault="005B075A" w:rsidP="005B075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5B075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(6) Škola može svojim aktom detaljnije propisati rokove i način prilagodbe nastave učeniku sportašu.</w:t>
      </w:r>
    </w:p>
    <w:p w:rsidR="005B075A" w:rsidRPr="005B075A" w:rsidRDefault="005B075A" w:rsidP="005B075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5B075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(7) Učenik sportaš je oslobođen predstavljati školu na humanitarnim i promotivnim aktivnostima te sportskim natjecanjima, ukoliko je spriječen sportskim obvezama nacionalne ili međunarodne razine.</w:t>
      </w:r>
    </w:p>
    <w:p w:rsidR="005B075A" w:rsidRPr="005B075A" w:rsidRDefault="005B075A" w:rsidP="005B075A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5B075A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III. ZAVRŠNA ODREDBA</w:t>
      </w:r>
    </w:p>
    <w:p w:rsidR="005B075A" w:rsidRPr="005B075A" w:rsidRDefault="005B075A" w:rsidP="005B075A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5B075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8.</w:t>
      </w:r>
    </w:p>
    <w:p w:rsidR="005B075A" w:rsidRPr="005B075A" w:rsidRDefault="005B075A" w:rsidP="005B075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5B075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Ovaj Pravilnik stupa na snagu osmoga dana od dana objave u »Narodnim novinama«.</w:t>
      </w:r>
    </w:p>
    <w:p w:rsidR="005B075A" w:rsidRPr="005B075A" w:rsidRDefault="005B075A" w:rsidP="005B075A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5B075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Klasa: 011-02/23-01/12</w:t>
      </w:r>
      <w:r w:rsidRPr="005B075A">
        <w:rPr>
          <w:rFonts w:ascii="Minion Pro" w:eastAsia="Times New Roman" w:hAnsi="Minion Pro" w:cs="Times New Roman"/>
          <w:color w:val="231F20"/>
          <w:sz w:val="21"/>
          <w:szCs w:val="21"/>
          <w:lang w:eastAsia="hr-HR"/>
        </w:rPr>
        <w:br/>
      </w:r>
      <w:proofErr w:type="spellStart"/>
      <w:r w:rsidRPr="005B075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Urbroj</w:t>
      </w:r>
      <w:proofErr w:type="spellEnd"/>
      <w:r w:rsidRPr="005B075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: 529-06-3-1-23-11</w:t>
      </w:r>
      <w:r w:rsidRPr="005B075A">
        <w:rPr>
          <w:rFonts w:ascii="Minion Pro" w:eastAsia="Times New Roman" w:hAnsi="Minion Pro" w:cs="Times New Roman"/>
          <w:color w:val="231F20"/>
          <w:sz w:val="21"/>
          <w:szCs w:val="21"/>
          <w:lang w:eastAsia="hr-HR"/>
        </w:rPr>
        <w:br/>
      </w:r>
      <w:r w:rsidRPr="005B075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Zagreb, 31. srpnja 2023.</w:t>
      </w:r>
    </w:p>
    <w:p w:rsidR="005B075A" w:rsidRPr="005B075A" w:rsidRDefault="005B075A" w:rsidP="005B075A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5B075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Ministrica</w:t>
      </w:r>
      <w:r w:rsidRPr="005B075A">
        <w:rPr>
          <w:rFonts w:ascii="Minion Pro" w:eastAsia="Times New Roman" w:hAnsi="Minion Pro" w:cs="Times New Roman"/>
          <w:color w:val="231F20"/>
          <w:sz w:val="21"/>
          <w:szCs w:val="21"/>
          <w:lang w:eastAsia="hr-HR"/>
        </w:rPr>
        <w:br/>
      </w:r>
      <w:r w:rsidRPr="005B075A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 xml:space="preserve">dr. </w:t>
      </w:r>
      <w:proofErr w:type="spellStart"/>
      <w:r w:rsidRPr="005B075A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sc</w:t>
      </w:r>
      <w:proofErr w:type="spellEnd"/>
      <w:r w:rsidRPr="005B075A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 xml:space="preserve">. Nikolina </w:t>
      </w:r>
      <w:proofErr w:type="spellStart"/>
      <w:r w:rsidRPr="005B075A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Brnjac</w:t>
      </w:r>
      <w:proofErr w:type="spellEnd"/>
      <w:r w:rsidRPr="005B075A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, </w:t>
      </w:r>
      <w:r w:rsidRPr="005B075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v. r.</w:t>
      </w:r>
    </w:p>
    <w:p w:rsidR="005B075A" w:rsidRDefault="005B075A" w:rsidP="005B075A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</w:p>
    <w:p w:rsidR="005B075A" w:rsidRDefault="005B075A" w:rsidP="005B075A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</w:p>
    <w:p w:rsidR="005B075A" w:rsidRDefault="005B075A" w:rsidP="005B075A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</w:p>
    <w:p w:rsidR="005B075A" w:rsidRDefault="005B075A" w:rsidP="005B075A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</w:p>
    <w:p w:rsidR="005B075A" w:rsidRDefault="005B075A" w:rsidP="005B075A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</w:p>
    <w:p w:rsidR="005B075A" w:rsidRDefault="005B075A" w:rsidP="005B075A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</w:p>
    <w:p w:rsidR="005B075A" w:rsidRDefault="005B075A" w:rsidP="005B075A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</w:p>
    <w:p w:rsidR="005B075A" w:rsidRDefault="005B075A" w:rsidP="005B075A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</w:p>
    <w:p w:rsidR="005B075A" w:rsidRDefault="005B075A" w:rsidP="005B075A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</w:p>
    <w:p w:rsidR="005B075A" w:rsidRDefault="005B075A" w:rsidP="005B075A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</w:p>
    <w:p w:rsidR="005B075A" w:rsidRDefault="005B075A" w:rsidP="005B075A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</w:p>
    <w:p w:rsidR="005B075A" w:rsidRDefault="005B075A" w:rsidP="005B075A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</w:p>
    <w:p w:rsidR="005B075A" w:rsidRDefault="005B075A" w:rsidP="005B075A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</w:p>
    <w:p w:rsidR="005B075A" w:rsidRDefault="005B075A" w:rsidP="005B075A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</w:p>
    <w:p w:rsidR="005B075A" w:rsidRDefault="005B075A" w:rsidP="005B075A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</w:p>
    <w:p w:rsidR="005B075A" w:rsidRDefault="005B075A" w:rsidP="005B075A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5B075A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lastRenderedPageBreak/>
        <w:t>PRILOG I</w:t>
      </w:r>
    </w:p>
    <w:p w:rsidR="005B075A" w:rsidRPr="005B075A" w:rsidRDefault="005B075A" w:rsidP="005B075A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</w:p>
    <w:p w:rsidR="005B075A" w:rsidRDefault="005B075A" w:rsidP="005B075A">
      <w:pPr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  <w:r w:rsidRPr="005B075A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POTVRDA</w:t>
      </w:r>
    </w:p>
    <w:p w:rsidR="005B075A" w:rsidRPr="005B075A" w:rsidRDefault="005B075A" w:rsidP="005B07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</w:p>
    <w:p w:rsidR="005B075A" w:rsidRPr="005B075A" w:rsidRDefault="005B075A" w:rsidP="005B075A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5B075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kojom se potvrđuje da ____________________(ime i prezime sportaša, OIB) ispunjava uvjete iz članka 82. stavka 2. Zakona o sportu (»Narodne novine«, broj: 141/22) kojima ostvaruje pravo na posebne uvjete pohađanja i završetka osnovnog obrazovanja te pohađanja i završetka srednjoškolskog obrazovanja.</w:t>
      </w:r>
    </w:p>
    <w:p w:rsidR="005B075A" w:rsidRPr="005B075A" w:rsidRDefault="005B075A" w:rsidP="005B075A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5B075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Nacionalni savez: _____________________________________</w:t>
      </w:r>
    </w:p>
    <w:p w:rsidR="005B075A" w:rsidRDefault="005B075A" w:rsidP="005B075A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5B075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Ovlaštena osoba za zastupanje: ___________________________</w:t>
      </w:r>
    </w:p>
    <w:p w:rsidR="005B075A" w:rsidRPr="005B075A" w:rsidRDefault="005B075A" w:rsidP="005B075A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</w:p>
    <w:tbl>
      <w:tblPr>
        <w:tblW w:w="101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894"/>
      </w:tblGrid>
      <w:tr w:rsidR="005B075A" w:rsidRPr="005B075A" w:rsidTr="005B075A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B075A" w:rsidRPr="005B075A" w:rsidRDefault="005B075A" w:rsidP="005B075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B075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na međunarodnim natjecanjima: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B075A" w:rsidRPr="005B075A" w:rsidRDefault="005B075A" w:rsidP="005B075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B075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B075A" w:rsidRPr="005B075A" w:rsidTr="005B075A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B075A" w:rsidRPr="005B075A" w:rsidRDefault="005B075A" w:rsidP="005B075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B075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Rezultat od 1. do 10. mjesta na natjecanjima na nacionalnoj razini: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B075A" w:rsidRPr="005B075A" w:rsidRDefault="005B075A" w:rsidP="005B075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B075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B075A" w:rsidRPr="005B075A" w:rsidTr="005B075A">
        <w:tc>
          <w:tcPr>
            <w:tcW w:w="62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B075A" w:rsidRPr="005B075A" w:rsidRDefault="005B075A" w:rsidP="005B075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B075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treninga: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B075A" w:rsidRPr="005B075A" w:rsidRDefault="005B075A" w:rsidP="005B075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B075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Dnevno:</w:t>
            </w:r>
          </w:p>
        </w:tc>
      </w:tr>
      <w:tr w:rsidR="005B075A" w:rsidRPr="005B075A" w:rsidTr="005B075A">
        <w:tc>
          <w:tcPr>
            <w:tcW w:w="62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B075A" w:rsidRPr="005B075A" w:rsidRDefault="005B075A" w:rsidP="005B075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B075A" w:rsidRPr="005B075A" w:rsidRDefault="005B075A" w:rsidP="005B075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B075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Tjedno:</w:t>
            </w:r>
          </w:p>
        </w:tc>
      </w:tr>
      <w:tr w:rsidR="005B075A" w:rsidRPr="005B075A" w:rsidTr="005B075A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B075A" w:rsidRPr="005B075A" w:rsidRDefault="005B075A" w:rsidP="005B075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B075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 izdavanja potvrde: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B075A" w:rsidRPr="005B075A" w:rsidRDefault="005B075A" w:rsidP="005B075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B075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B075A" w:rsidRPr="005B075A" w:rsidTr="005B075A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B075A" w:rsidRPr="005B075A" w:rsidRDefault="005B075A" w:rsidP="005B075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B075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Potpis i žig ovlaštene osobe za zastupanje: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B075A" w:rsidRPr="005B075A" w:rsidRDefault="005B075A" w:rsidP="005B075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B075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:rsidR="005B075A" w:rsidRDefault="005B075A" w:rsidP="005B075A">
      <w:pPr>
        <w:spacing w:after="0" w:line="240" w:lineRule="auto"/>
        <w:textAlignment w:val="baseline"/>
        <w:rPr>
          <w:rFonts w:ascii="Minion Pro" w:eastAsia="Times New Roman" w:hAnsi="Minion Pro" w:cs="Times New Roman"/>
          <w:color w:val="666666"/>
          <w:sz w:val="21"/>
          <w:szCs w:val="21"/>
          <w:lang w:eastAsia="hr-HR"/>
        </w:rPr>
      </w:pPr>
    </w:p>
    <w:p w:rsidR="005B075A" w:rsidRPr="005B075A" w:rsidRDefault="005B075A" w:rsidP="005B075A">
      <w:pPr>
        <w:spacing w:after="0" w:line="240" w:lineRule="auto"/>
        <w:textAlignment w:val="baseline"/>
        <w:rPr>
          <w:rFonts w:ascii="Minion Pro" w:eastAsia="Times New Roman" w:hAnsi="Minion Pro" w:cs="Times New Roman"/>
          <w:color w:val="666666"/>
          <w:sz w:val="21"/>
          <w:szCs w:val="21"/>
          <w:lang w:eastAsia="hr-HR"/>
        </w:rPr>
      </w:pPr>
      <w:bookmarkStart w:id="0" w:name="_GoBack"/>
      <w:bookmarkEnd w:id="0"/>
      <w:r w:rsidRPr="005B075A">
        <w:rPr>
          <w:rFonts w:ascii="Minion Pro" w:eastAsia="Times New Roman" w:hAnsi="Minion Pro" w:cs="Times New Roman"/>
          <w:color w:val="666666"/>
          <w:sz w:val="21"/>
          <w:szCs w:val="21"/>
          <w:lang w:eastAsia="hr-HR"/>
        </w:rPr>
        <w:br/>
      </w: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5371"/>
        <w:gridCol w:w="15"/>
      </w:tblGrid>
      <w:tr w:rsidR="005B075A" w:rsidRPr="005B075A" w:rsidTr="005B075A">
        <w:tc>
          <w:tcPr>
            <w:tcW w:w="10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B075A" w:rsidRPr="005B075A" w:rsidRDefault="005B075A" w:rsidP="005B075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B075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Popunjava tijelo državne uprave nadležno za sport</w:t>
            </w:r>
          </w:p>
        </w:tc>
      </w:tr>
      <w:tr w:rsidR="005B075A" w:rsidRPr="005B075A" w:rsidTr="005B075A">
        <w:tc>
          <w:tcPr>
            <w:tcW w:w="10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B075A" w:rsidRPr="005B075A" w:rsidRDefault="005B075A" w:rsidP="005B075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B075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SUGLASNOST</w:t>
            </w:r>
          </w:p>
        </w:tc>
      </w:tr>
      <w:tr w:rsidR="005B075A" w:rsidRPr="005B075A" w:rsidTr="005B075A">
        <w:tc>
          <w:tcPr>
            <w:tcW w:w="10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B075A" w:rsidRPr="005B075A" w:rsidRDefault="005B075A" w:rsidP="005B075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B075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Tijelo državne uprave nadležno za sport suglasno je s izdavanjem gore navedene potvrde kojom sportaš ostvaruje pravo na posebne uvjete pohađanja i završetka osnovnog obrazovanja te pohađanja i završetka srednjoškolskog obrazovanja.</w:t>
            </w:r>
          </w:p>
        </w:tc>
      </w:tr>
      <w:tr w:rsidR="005B075A" w:rsidRPr="005B075A" w:rsidTr="005B075A">
        <w:trPr>
          <w:gridAfter w:val="1"/>
          <w:wAfter w:w="15" w:type="dxa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B075A" w:rsidRPr="005B075A" w:rsidRDefault="005B075A" w:rsidP="005B075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B075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B075A" w:rsidRPr="005B075A" w:rsidRDefault="005B075A" w:rsidP="005B075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B075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Potpis</w:t>
            </w:r>
          </w:p>
        </w:tc>
      </w:tr>
      <w:tr w:rsidR="005B075A" w:rsidRPr="005B075A" w:rsidTr="005B075A">
        <w:trPr>
          <w:gridAfter w:val="1"/>
          <w:wAfter w:w="15" w:type="dxa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B075A" w:rsidRPr="005B075A" w:rsidRDefault="005B075A" w:rsidP="005B075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B075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B075A" w:rsidRPr="005B075A" w:rsidRDefault="005B075A" w:rsidP="005B075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B075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B075A" w:rsidRPr="005B075A" w:rsidTr="005B075A">
        <w:tc>
          <w:tcPr>
            <w:tcW w:w="10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B075A" w:rsidRPr="005B075A" w:rsidRDefault="005B075A" w:rsidP="005B075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B075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MP</w:t>
            </w:r>
          </w:p>
        </w:tc>
      </w:tr>
    </w:tbl>
    <w:p w:rsidR="008344FD" w:rsidRDefault="008344FD"/>
    <w:sectPr w:rsidR="00834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5A"/>
    <w:rsid w:val="005B075A"/>
    <w:rsid w:val="0083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41364"/>
  <w15:chartTrackingRefBased/>
  <w15:docId w15:val="{1B99DB81-FBE5-4313-AF8D-690878DC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B0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0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Ured1</dc:creator>
  <cp:keywords/>
  <dc:description/>
  <cp:lastModifiedBy>Ured1</cp:lastModifiedBy>
  <cp:revision>1</cp:revision>
  <cp:lastPrinted>2023-08-28T06:58:00Z</cp:lastPrinted>
  <dcterms:created xsi:type="dcterms:W3CDTF">2023-08-28T06:56:00Z</dcterms:created>
  <dcterms:modified xsi:type="dcterms:W3CDTF">2023-08-28T07:00:00Z</dcterms:modified>
</cp:coreProperties>
</file>